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1. ОБЩИЕ ПОЛОЖЕНИЯ</w:t>
      </w:r>
    </w:p>
    <w:p w:rsidR="00D761FC" w:rsidRP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1.1. Настоящее Пользовательское соглашение (далее – Соглашение) относится к сайту «</w:t>
      </w:r>
      <w:proofErr w:type="spellStart"/>
      <w:r>
        <w:rPr>
          <w:rFonts w:ascii="Arial" w:hAnsi="Arial" w:cs="Arial"/>
          <w:color w:val="7A7A7A"/>
          <w:lang w:val="en-US"/>
        </w:rPr>
        <w:t>yaroslavlgaz</w:t>
      </w:r>
      <w:proofErr w:type="spellEnd"/>
      <w:r w:rsidRPr="00D761FC">
        <w:rPr>
          <w:rFonts w:ascii="Arial" w:hAnsi="Arial" w:cs="Arial"/>
          <w:color w:val="7A7A7A"/>
        </w:rPr>
        <w:t>.</w:t>
      </w:r>
      <w:proofErr w:type="spellStart"/>
      <w:r>
        <w:rPr>
          <w:rFonts w:ascii="Arial" w:hAnsi="Arial" w:cs="Arial"/>
          <w:color w:val="7A7A7A"/>
          <w:lang w:val="en-US"/>
        </w:rPr>
        <w:t>ru</w:t>
      </w:r>
      <w:proofErr w:type="spellEnd"/>
      <w:r>
        <w:rPr>
          <w:rFonts w:ascii="Arial" w:hAnsi="Arial" w:cs="Arial"/>
          <w:color w:val="7A7A7A"/>
        </w:rPr>
        <w:t>», расположенному по адресу </w:t>
      </w:r>
      <w:r w:rsidRPr="00D761FC">
        <w:rPr>
          <w:rFonts w:ascii="Arial" w:hAnsi="Arial" w:cs="Arial"/>
          <w:color w:val="7A7A7A"/>
        </w:rPr>
        <w:t>https://yaroslavlgaz.ru/</w:t>
      </w:r>
      <w:r>
        <w:rPr>
          <w:rFonts w:ascii="Arial" w:hAnsi="Arial" w:cs="Arial"/>
          <w:color w:val="7A7A7A"/>
        </w:rPr>
        <w:t>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1.2. Настоящее Соглашение регулирует отношения между «Администрацией сайта» ООО «ЮТА-</w:t>
      </w:r>
      <w:proofErr w:type="gramStart"/>
      <w:r>
        <w:rPr>
          <w:rFonts w:ascii="Arial" w:hAnsi="Arial" w:cs="Arial"/>
          <w:color w:val="7A7A7A"/>
        </w:rPr>
        <w:t xml:space="preserve">АГ»   </w:t>
      </w:r>
      <w:proofErr w:type="gramEnd"/>
      <w:r>
        <w:rPr>
          <w:rFonts w:ascii="Arial" w:hAnsi="Arial" w:cs="Arial"/>
          <w:color w:val="7A7A7A"/>
        </w:rPr>
        <w:t>(далее – Администрация сайта) и Пользователем данного Сайта.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1.3.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1.4. Использование Сайта Пользователем означает принятие Соглашения и изменений, внесенных в настоящее Соглашение.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1.5. Пользователь несет персональную ответственность за проверку настоящего Соглашения на наличие изменений в нем.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2. ОПРЕДЕЛЕНИЯ ТЕРМИНОВ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2.1. Перечисленные ниже термины имеют для целей настоящего Соглашения следующее значение: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2.1.1 </w:t>
      </w:r>
      <w:r w:rsidRPr="00D761FC">
        <w:rPr>
          <w:rFonts w:ascii="Arial" w:hAnsi="Arial" w:cs="Arial"/>
          <w:color w:val="7A7A7A"/>
        </w:rPr>
        <w:t>https://yaroslavlgaz.ru/</w:t>
      </w:r>
      <w:r>
        <w:rPr>
          <w:rFonts w:ascii="Arial" w:hAnsi="Arial" w:cs="Arial"/>
          <w:color w:val="7A7A7A"/>
        </w:rPr>
        <w:t xml:space="preserve">– Интернет-ресурс, расположенный на доменном </w:t>
      </w:r>
      <w:proofErr w:type="gramStart"/>
      <w:r>
        <w:rPr>
          <w:rFonts w:ascii="Arial" w:hAnsi="Arial" w:cs="Arial"/>
          <w:color w:val="7A7A7A"/>
        </w:rPr>
        <w:t>имени </w:t>
      </w:r>
      <w:r w:rsidRPr="00D761FC">
        <w:rPr>
          <w:rFonts w:ascii="Arial" w:hAnsi="Arial" w:cs="Arial"/>
          <w:color w:val="7A7A7A"/>
        </w:rPr>
        <w:t xml:space="preserve"> yaroslavlgaz.ru</w:t>
      </w:r>
      <w:proofErr w:type="gramEnd"/>
      <w:r>
        <w:rPr>
          <w:rFonts w:ascii="Arial" w:hAnsi="Arial" w:cs="Arial"/>
          <w:color w:val="7A7A7A"/>
        </w:rPr>
        <w:t>, осуществляющий свою деятельность посредством Интернет-ресурса и сопутствующих ему сервисов (далее – Сайт).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2.1.2. </w:t>
      </w:r>
      <w:hyperlink r:id="rId4" w:history="1">
        <w:r w:rsidRPr="00FF0613">
          <w:rPr>
            <w:rStyle w:val="a6"/>
            <w:rFonts w:ascii="Arial" w:hAnsi="Arial" w:cs="Arial"/>
          </w:rPr>
          <w:t>https://yaroslavlgaz.ru/</w:t>
        </w:r>
      </w:hyperlink>
      <w:r>
        <w:rPr>
          <w:rFonts w:ascii="Arial" w:hAnsi="Arial" w:cs="Arial"/>
          <w:color w:val="7A7A7A"/>
        </w:rPr>
        <w:t xml:space="preserve"> – сайт, содержащий информацию о Товарах и или Услугах и или Иных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2.1.3. Администрация сайта – уполномоченные сотрудники на управления Сайтом.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2.1.4. Пользователь сайта (далее – Пользователь) – лицо, имеющее доступ к Сайту, посредством сети Интернет и использующее Сайт.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2.1.5. Содержание сайта (далее – Содержание) – охраняемые результаты интеллектуальной деятельности, которые</w:t>
      </w:r>
      <w:r w:rsidR="00B7761E">
        <w:rPr>
          <w:rFonts w:ascii="Arial" w:hAnsi="Arial" w:cs="Arial"/>
          <w:color w:val="7A7A7A"/>
        </w:rPr>
        <w:t xml:space="preserve"> </w:t>
      </w:r>
      <w:r>
        <w:rPr>
          <w:rFonts w:ascii="Arial" w:hAnsi="Arial" w:cs="Arial"/>
          <w:color w:val="7A7A7A"/>
        </w:rPr>
        <w:t>включают тексты, статьи, графические, текстовые, фотографические,  пользовательские интерфейсы, визуальные интерфейсы, названия товарных знаков, логотипы,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 или по отдельности, содержащиеся на сайте.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3. ПРЕДМЕТ СОГЛАШЕНИЯ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3.1. Предметом настоящего Соглашения является предоставление Пользователю доступа к содержащимся на Сайте Товарам и или оказываемым услугам, а также </w:t>
      </w:r>
      <w:r>
        <w:rPr>
          <w:rFonts w:ascii="Arial" w:hAnsi="Arial" w:cs="Arial"/>
          <w:color w:val="7A7A7A"/>
        </w:rPr>
        <w:lastRenderedPageBreak/>
        <w:t>возможности оплаты услуг посредством безналичной оплаты через Личный кабинет</w:t>
      </w:r>
      <w:r w:rsidR="00DB08B4">
        <w:rPr>
          <w:rFonts w:ascii="Arial" w:hAnsi="Arial" w:cs="Arial"/>
          <w:color w:val="7A7A7A"/>
        </w:rPr>
        <w:t xml:space="preserve">, расположенный по адресу </w:t>
      </w:r>
      <w:hyperlink r:id="rId5" w:history="1">
        <w:r w:rsidR="00DB08B4" w:rsidRPr="00FF0613">
          <w:rPr>
            <w:rStyle w:val="a6"/>
            <w:rFonts w:ascii="Arial" w:hAnsi="Arial" w:cs="Arial"/>
          </w:rPr>
          <w:t>https://lk.yaroslavlgaz.ru/</w:t>
        </w:r>
      </w:hyperlink>
      <w:r w:rsidR="00DB08B4">
        <w:rPr>
          <w:rFonts w:ascii="Arial" w:hAnsi="Arial" w:cs="Arial"/>
          <w:color w:val="7A7A7A"/>
        </w:rPr>
        <w:t xml:space="preserve">. 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3.1.1. Сайт предоставляет Пользователю следующие виды услуг (сервисов): доступ к информации о Товаре</w:t>
      </w:r>
      <w:r w:rsidR="00DB08B4">
        <w:rPr>
          <w:rFonts w:ascii="Arial" w:hAnsi="Arial" w:cs="Arial"/>
          <w:color w:val="7A7A7A"/>
        </w:rPr>
        <w:t xml:space="preserve">, </w:t>
      </w:r>
      <w:r w:rsidR="00B7761E">
        <w:rPr>
          <w:rFonts w:ascii="Arial" w:hAnsi="Arial" w:cs="Arial"/>
          <w:color w:val="7A7A7A"/>
        </w:rPr>
        <w:t>о требованиях для покупки Товара, об оказываемых услугах, возможност</w:t>
      </w:r>
      <w:r w:rsidR="00E10A4D">
        <w:rPr>
          <w:rFonts w:ascii="Arial" w:hAnsi="Arial" w:cs="Arial"/>
          <w:color w:val="7A7A7A"/>
        </w:rPr>
        <w:t>и</w:t>
      </w:r>
      <w:r w:rsidR="00B7761E">
        <w:rPr>
          <w:rFonts w:ascii="Arial" w:hAnsi="Arial" w:cs="Arial"/>
          <w:color w:val="7A7A7A"/>
        </w:rPr>
        <w:t xml:space="preserve"> оплаты</w:t>
      </w:r>
      <w:r w:rsidR="00E10A4D">
        <w:rPr>
          <w:rFonts w:ascii="Arial" w:hAnsi="Arial" w:cs="Arial"/>
          <w:color w:val="7A7A7A"/>
        </w:rPr>
        <w:t>,</w:t>
      </w:r>
      <w:r w:rsidR="00E10A4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10A4D" w:rsidRPr="0084645D">
        <w:rPr>
          <w:rFonts w:ascii="Arial" w:hAnsi="Arial" w:cs="Arial"/>
          <w:color w:val="7A7A7A"/>
        </w:rPr>
        <w:t>к формам договоров и заявлений для заполнения</w:t>
      </w:r>
      <w:r w:rsidR="00803EE3">
        <w:rPr>
          <w:rFonts w:ascii="Arial" w:hAnsi="Arial" w:cs="Arial"/>
          <w:color w:val="7A7A7A"/>
        </w:rPr>
        <w:t xml:space="preserve"> (формы договоров и заявлений разрешены для скачивания для дальнейшего оформления пакета документов для заключения договора поставки газа или ТО ВДГО)</w:t>
      </w:r>
      <w:r w:rsidR="00E10A4D" w:rsidRPr="0084645D">
        <w:rPr>
          <w:rFonts w:ascii="Arial" w:hAnsi="Arial" w:cs="Arial"/>
          <w:color w:val="7A7A7A"/>
        </w:rPr>
        <w:t>, а также</w:t>
      </w:r>
      <w:r w:rsidR="00E10A4D" w:rsidRPr="00E10A4D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B7761E">
        <w:rPr>
          <w:rFonts w:ascii="Arial" w:hAnsi="Arial" w:cs="Arial"/>
          <w:color w:val="7A7A7A"/>
        </w:rPr>
        <w:t>просмотр</w:t>
      </w:r>
      <w:r w:rsidR="00E10A4D">
        <w:rPr>
          <w:rFonts w:ascii="Arial" w:hAnsi="Arial" w:cs="Arial"/>
          <w:color w:val="7A7A7A"/>
        </w:rPr>
        <w:t>у</w:t>
      </w:r>
      <w:r w:rsidR="00B7761E">
        <w:rPr>
          <w:rFonts w:ascii="Arial" w:hAnsi="Arial" w:cs="Arial"/>
          <w:color w:val="7A7A7A"/>
        </w:rPr>
        <w:t xml:space="preserve"> сведений об абоненте через Личный кабинет абонента, расположенный по адресу </w:t>
      </w:r>
      <w:hyperlink r:id="rId6" w:history="1">
        <w:r w:rsidR="00B7761E" w:rsidRPr="00FF0613">
          <w:rPr>
            <w:rStyle w:val="a6"/>
            <w:rFonts w:ascii="Arial" w:hAnsi="Arial" w:cs="Arial"/>
          </w:rPr>
          <w:t>https://lk.yaroslavlgaz.ru/</w:t>
        </w:r>
      </w:hyperlink>
      <w:r w:rsidR="00B7761E">
        <w:rPr>
          <w:rFonts w:ascii="Arial" w:hAnsi="Arial" w:cs="Arial"/>
          <w:color w:val="7A7A7A"/>
        </w:rPr>
        <w:t>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3.1.2. Под действие настоящего Соглашения подпадают все существующие (</w:t>
      </w:r>
      <w:r w:rsidR="00DB08B4">
        <w:rPr>
          <w:rFonts w:ascii="Arial" w:hAnsi="Arial" w:cs="Arial"/>
          <w:color w:val="7A7A7A"/>
        </w:rPr>
        <w:t>и работающие</w:t>
      </w:r>
      <w:r>
        <w:rPr>
          <w:rFonts w:ascii="Arial" w:hAnsi="Arial" w:cs="Arial"/>
          <w:color w:val="7A7A7A"/>
        </w:rPr>
        <w:t>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3.2. Доступ к сайту предоставляется на бесплатной основе.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3.3. Получая доступ к Сайту Пользователь считается присоединившимся к настоящему Соглашению.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3.4. Использование материалов и сервисов Сайта регулируется нормами действующего законодательства Российской Федерации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 ПРАВА И ОБЯЗАН</w:t>
      </w:r>
      <w:bookmarkStart w:id="0" w:name="_GoBack"/>
      <w:bookmarkEnd w:id="0"/>
      <w:r>
        <w:rPr>
          <w:rFonts w:ascii="Arial" w:hAnsi="Arial" w:cs="Arial"/>
          <w:color w:val="7A7A7A"/>
        </w:rPr>
        <w:t>НОСТИ СТОРОН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4.1. Администрация сайта вправе: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4.2. Пользователь вправе: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4.2.1. Пользоваться всеми имеющимися на Сайте услугами, а также приобретать любые Товары </w:t>
      </w:r>
      <w:r w:rsidRPr="0084645D">
        <w:rPr>
          <w:rFonts w:ascii="Arial" w:hAnsi="Arial" w:cs="Arial"/>
          <w:color w:val="7A7A7A"/>
        </w:rPr>
        <w:t>или</w:t>
      </w:r>
      <w:r>
        <w:rPr>
          <w:rFonts w:ascii="Arial" w:hAnsi="Arial" w:cs="Arial"/>
          <w:color w:val="7A7A7A"/>
        </w:rPr>
        <w:t xml:space="preserve"> Услуги, предлагаемые на Сайте.</w:t>
      </w:r>
    </w:p>
    <w:p w:rsidR="00D761FC" w:rsidRPr="00DB08B4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4.2.2. Задавать любые вопросы, относящиеся к услуга</w:t>
      </w:r>
      <w:r w:rsidR="00DB08B4">
        <w:rPr>
          <w:rFonts w:ascii="Arial" w:hAnsi="Arial" w:cs="Arial"/>
          <w:color w:val="7A7A7A"/>
        </w:rPr>
        <w:t xml:space="preserve">м сайта: по электронной почте: </w:t>
      </w:r>
      <w:r w:rsidR="00DB08B4">
        <w:rPr>
          <w:rFonts w:ascii="Arial" w:hAnsi="Arial" w:cs="Arial"/>
          <w:color w:val="7A7A7A"/>
          <w:lang w:val="en-US"/>
        </w:rPr>
        <w:t>info</w:t>
      </w:r>
      <w:r w:rsidR="00DB08B4" w:rsidRPr="00DB08B4">
        <w:rPr>
          <w:rFonts w:ascii="Arial" w:hAnsi="Arial" w:cs="Arial"/>
          <w:color w:val="7A7A7A"/>
        </w:rPr>
        <w:t>@</w:t>
      </w:r>
      <w:proofErr w:type="spellStart"/>
      <w:r w:rsidR="00DB08B4">
        <w:rPr>
          <w:rFonts w:ascii="Arial" w:hAnsi="Arial" w:cs="Arial"/>
          <w:color w:val="7A7A7A"/>
          <w:lang w:val="en-US"/>
        </w:rPr>
        <w:t>yaroslavlgaz</w:t>
      </w:r>
      <w:proofErr w:type="spellEnd"/>
      <w:r w:rsidR="00DB08B4" w:rsidRPr="00DB08B4">
        <w:rPr>
          <w:rFonts w:ascii="Arial" w:hAnsi="Arial" w:cs="Arial"/>
          <w:color w:val="7A7A7A"/>
        </w:rPr>
        <w:t>.</w:t>
      </w:r>
      <w:proofErr w:type="spellStart"/>
      <w:r w:rsidR="00DB08B4">
        <w:rPr>
          <w:rFonts w:ascii="Arial" w:hAnsi="Arial" w:cs="Arial"/>
          <w:color w:val="7A7A7A"/>
          <w:lang w:val="en-US"/>
        </w:rPr>
        <w:t>ru</w:t>
      </w:r>
      <w:proofErr w:type="spellEnd"/>
      <w:r w:rsidR="00DB08B4">
        <w:rPr>
          <w:rFonts w:ascii="Arial" w:hAnsi="Arial" w:cs="Arial"/>
          <w:color w:val="7A7A7A"/>
        </w:rPr>
        <w:t>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4.2.3.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4.2.4. Копировать информацию с Сайта разрешается с указанием источника и согласия администрации сайта.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4.2.</w:t>
      </w:r>
      <w:r w:rsidR="00DB08B4">
        <w:rPr>
          <w:rFonts w:ascii="Arial" w:hAnsi="Arial" w:cs="Arial"/>
          <w:color w:val="7A7A7A"/>
        </w:rPr>
        <w:t>5</w:t>
      </w:r>
      <w:r>
        <w:rPr>
          <w:rFonts w:ascii="Arial" w:hAnsi="Arial" w:cs="Arial"/>
          <w:color w:val="7A7A7A"/>
        </w:rPr>
        <w:t>. Использовать информацию сайта в коммерческих целях</w:t>
      </w:r>
      <w:r w:rsidR="00DB08B4">
        <w:rPr>
          <w:rFonts w:ascii="Arial" w:hAnsi="Arial" w:cs="Arial"/>
          <w:color w:val="7A7A7A"/>
        </w:rPr>
        <w:t xml:space="preserve"> исключительно</w:t>
      </w:r>
      <w:r>
        <w:rPr>
          <w:rFonts w:ascii="Arial" w:hAnsi="Arial" w:cs="Arial"/>
          <w:color w:val="7A7A7A"/>
        </w:rPr>
        <w:t xml:space="preserve"> с разрешения</w:t>
      </w:r>
      <w:r w:rsidR="00DB08B4">
        <w:rPr>
          <w:rFonts w:ascii="Arial" w:hAnsi="Arial" w:cs="Arial"/>
          <w:color w:val="7A7A7A"/>
        </w:rPr>
        <w:t xml:space="preserve"> Администрации сайта, запросив официальное разрешение на использование через официальную электронную</w:t>
      </w:r>
      <w:r w:rsidR="00DB08B4" w:rsidRPr="00DB08B4">
        <w:rPr>
          <w:rFonts w:ascii="Arial" w:hAnsi="Arial" w:cs="Arial"/>
          <w:color w:val="7A7A7A"/>
        </w:rPr>
        <w:t xml:space="preserve"> почт</w:t>
      </w:r>
      <w:r w:rsidR="00DB08B4">
        <w:rPr>
          <w:rFonts w:ascii="Arial" w:hAnsi="Arial" w:cs="Arial"/>
          <w:color w:val="7A7A7A"/>
        </w:rPr>
        <w:t>у</w:t>
      </w:r>
      <w:r w:rsidR="00DB08B4" w:rsidRPr="00DB08B4">
        <w:rPr>
          <w:rFonts w:ascii="Arial" w:hAnsi="Arial" w:cs="Arial"/>
          <w:color w:val="7A7A7A"/>
        </w:rPr>
        <w:t>: info@yaroslavlgaz.ru.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4.3. Пользователь Сайта обязуется: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lastRenderedPageBreak/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</w:t>
      </w:r>
      <w:r w:rsidR="00DB08B4">
        <w:rPr>
          <w:rFonts w:ascii="Arial" w:hAnsi="Arial" w:cs="Arial"/>
          <w:color w:val="7A7A7A"/>
        </w:rPr>
        <w:t xml:space="preserve"> либо необходима</w:t>
      </w:r>
      <w:r w:rsidR="00A6727E">
        <w:rPr>
          <w:rFonts w:ascii="Arial" w:hAnsi="Arial" w:cs="Arial"/>
          <w:color w:val="7A7A7A"/>
        </w:rPr>
        <w:t xml:space="preserve"> </w:t>
      </w:r>
      <w:r w:rsidR="00DB08B4">
        <w:rPr>
          <w:rFonts w:ascii="Arial" w:hAnsi="Arial" w:cs="Arial"/>
          <w:color w:val="7A7A7A"/>
        </w:rPr>
        <w:t>для приобретения</w:t>
      </w:r>
      <w:r w:rsidR="00A6727E">
        <w:rPr>
          <w:rFonts w:ascii="Arial" w:hAnsi="Arial" w:cs="Arial"/>
          <w:color w:val="7A7A7A"/>
        </w:rPr>
        <w:t xml:space="preserve"> и/или оплаты</w:t>
      </w:r>
      <w:r w:rsidR="00DB08B4">
        <w:rPr>
          <w:rFonts w:ascii="Arial" w:hAnsi="Arial" w:cs="Arial"/>
          <w:color w:val="7A7A7A"/>
        </w:rPr>
        <w:t xml:space="preserve"> Товаров/услуг через Сайт</w:t>
      </w:r>
      <w:r>
        <w:rPr>
          <w:rFonts w:ascii="Arial" w:hAnsi="Arial" w:cs="Arial"/>
          <w:color w:val="7A7A7A"/>
        </w:rPr>
        <w:t>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4.3.2. Соблюдать имущественные и неимущественные права авторов и иных правообладателей при использовании Сайта.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4.3.3. Не предпринимать действий, которые могут рассматриваться как нарушающие нормальную работу Сайта.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4.3.7. Не использовать сервисы с целью: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4.3.7.1. нарушения прав несовершеннолетних лиц и (или) причинение им вреда в любой форме.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4.3.7.2. ущемления прав меньшинств.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4.3.7.3. 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4.3.7.4. введения в заблуждение относительно свойств и характеристик какого-либо Товара и или услуги, размещенных на Сайте.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4.3.7.5. некорректного сравнения Товара и или Услуги, а также формирования негативного отношения к лицам, (не) пользующимся определенными Товарами и или услугами, или осуждения таких лиц.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4.3.8. Обеспечить достоверность</w:t>
      </w:r>
      <w:r w:rsidR="007C4824">
        <w:rPr>
          <w:rFonts w:ascii="Arial" w:hAnsi="Arial" w:cs="Arial"/>
          <w:color w:val="7A7A7A"/>
        </w:rPr>
        <w:t xml:space="preserve"> и правильность</w:t>
      </w:r>
      <w:r>
        <w:rPr>
          <w:rFonts w:ascii="Arial" w:hAnsi="Arial" w:cs="Arial"/>
          <w:color w:val="7A7A7A"/>
        </w:rPr>
        <w:t xml:space="preserve"> предоставляемой информации</w:t>
      </w:r>
      <w:r w:rsidR="007C4824">
        <w:rPr>
          <w:rFonts w:ascii="Arial" w:hAnsi="Arial" w:cs="Arial"/>
          <w:color w:val="7A7A7A"/>
        </w:rPr>
        <w:t>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4.3.9. Обеспечивать сохранность личных данных от доступа третьих лиц.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4.4. Пользователю запрещается: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</w:t>
      </w:r>
      <w:r w:rsidR="007C4824">
        <w:rPr>
          <w:rFonts w:ascii="Arial" w:hAnsi="Arial" w:cs="Arial"/>
          <w:color w:val="7A7A7A"/>
        </w:rPr>
        <w:t>, а также других данных и действия других Пользователей Сайта</w:t>
      </w:r>
      <w:r>
        <w:rPr>
          <w:rFonts w:ascii="Arial" w:hAnsi="Arial" w:cs="Arial"/>
          <w:color w:val="7A7A7A"/>
        </w:rPr>
        <w:t>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lastRenderedPageBreak/>
        <w:t>4.4.2. Нарушать надлежащее функционирование Сайта.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</w:t>
      </w:r>
      <w:r w:rsidR="007C4824">
        <w:rPr>
          <w:rFonts w:ascii="Arial" w:hAnsi="Arial" w:cs="Arial"/>
          <w:color w:val="7A7A7A"/>
        </w:rPr>
        <w:t>тавлены сервисами данного Сайта, которая не представлена на Сайте в открытом доступе.</w:t>
      </w:r>
    </w:p>
    <w:p w:rsidR="0011659D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4.4.4. </w:t>
      </w:r>
      <w:r w:rsidR="0011659D">
        <w:rPr>
          <w:rFonts w:ascii="Arial" w:hAnsi="Arial" w:cs="Arial"/>
          <w:color w:val="7A7A7A"/>
        </w:rPr>
        <w:t xml:space="preserve">Нарушать систему безопасности или аутентификации на Сайте или в любой сети, относящейся к Сайту, а также </w:t>
      </w:r>
      <w:proofErr w:type="spellStart"/>
      <w:r w:rsidR="0011659D">
        <w:rPr>
          <w:rFonts w:ascii="Arial" w:hAnsi="Arial" w:cs="Arial"/>
          <w:color w:val="7A7A7A"/>
        </w:rPr>
        <w:t>несанкционированно</w:t>
      </w:r>
      <w:proofErr w:type="spellEnd"/>
      <w:r w:rsidR="0011659D">
        <w:rPr>
          <w:rFonts w:ascii="Arial" w:hAnsi="Arial" w:cs="Arial"/>
          <w:color w:val="7A7A7A"/>
        </w:rPr>
        <w:t xml:space="preserve"> (без разрешения Администрации Сайта) получать</w:t>
      </w:r>
      <w:r>
        <w:rPr>
          <w:rFonts w:ascii="Arial" w:hAnsi="Arial" w:cs="Arial"/>
          <w:color w:val="7A7A7A"/>
        </w:rPr>
        <w:t xml:space="preserve"> доступ к функциям Сайта, любым другим системам или сетям, относящимся к данному Сайту, а также к любым услугам, предлагаемым на Сайте. 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4.4.5. Выполнять обратный поиск, отслеживать или пытаться отслеживать любую информацию о любом другом Пользователе Сайта.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</w:t>
      </w:r>
    </w:p>
    <w:p w:rsidR="00394687" w:rsidRDefault="00394687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4.4.7. Категорически запрещается копировать и/или использовать фото/видеоматериалы, а также тексты статей и иных уникальных текстов с Сайта </w:t>
      </w:r>
      <w:r w:rsidR="000C465C">
        <w:rPr>
          <w:rFonts w:ascii="Arial" w:hAnsi="Arial" w:cs="Arial"/>
          <w:color w:val="7A7A7A"/>
        </w:rPr>
        <w:t xml:space="preserve">для использования на других сайтах, в любой другой продукции, а также для иных любых коммерческих целей, </w:t>
      </w:r>
      <w:r>
        <w:rPr>
          <w:rFonts w:ascii="Arial" w:hAnsi="Arial" w:cs="Arial"/>
          <w:color w:val="7A7A7A"/>
        </w:rPr>
        <w:t>кроме как с письменного разрешения Администрации Сайта.</w:t>
      </w:r>
    </w:p>
    <w:p w:rsidR="00E10A4D" w:rsidRPr="0084645D" w:rsidRDefault="00E10A4D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 w:rsidRPr="0084645D">
        <w:rPr>
          <w:rFonts w:ascii="Arial" w:hAnsi="Arial" w:cs="Arial"/>
          <w:color w:val="7A7A7A"/>
        </w:rPr>
        <w:t>4.4.8</w:t>
      </w:r>
      <w:r w:rsidR="00A31C39" w:rsidRPr="0084645D">
        <w:rPr>
          <w:rFonts w:ascii="Arial" w:hAnsi="Arial" w:cs="Arial"/>
          <w:color w:val="7A7A7A"/>
        </w:rPr>
        <w:t>. П</w:t>
      </w:r>
      <w:r w:rsidRPr="0084645D">
        <w:rPr>
          <w:rFonts w:ascii="Arial" w:hAnsi="Arial" w:cs="Arial"/>
          <w:color w:val="7A7A7A"/>
        </w:rPr>
        <w:t>ередавать свою учетную информацию третьим лицам</w:t>
      </w:r>
      <w:r w:rsidR="00A31C39" w:rsidRPr="0084645D">
        <w:rPr>
          <w:rFonts w:ascii="Arial" w:hAnsi="Arial" w:cs="Arial"/>
          <w:color w:val="7A7A7A"/>
        </w:rPr>
        <w:t>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5. ИСПОЛЬЗОВАНИЕ САЙТА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5.1. Сайт и Содержание, входящее в состав Сайта, принадлежит и управляется Администрацией сайта.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5.2. Содержание Сайта защищено авторским правом, связанными с интеллектуальной собственностью и законодательством о недобросовестной конкуренции.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5.3. Настоящее Соглашение распространяет свое действия на все дополнительные положения и условия о покупке Товара и или оказанию услуг, предоставляемых на Сайте.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5.4. Информация, размещаемая на Сайте не должна истолковываться как изменение настоящего Соглашения.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5.5.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их цен.</w:t>
      </w:r>
      <w:r w:rsidR="006A68F8">
        <w:rPr>
          <w:rFonts w:ascii="Arial" w:hAnsi="Arial" w:cs="Arial"/>
          <w:color w:val="7A7A7A"/>
        </w:rPr>
        <w:t xml:space="preserve"> Цены на представленный ассортимент Товаров и/или Услуг могут обновляться на Сайте с задержкой до 3 (трёх) рабочих дней с момента изменения Прейскуранта </w:t>
      </w:r>
      <w:r w:rsidR="008F1A07">
        <w:rPr>
          <w:rFonts w:ascii="Arial" w:hAnsi="Arial" w:cs="Arial"/>
          <w:color w:val="7A7A7A"/>
        </w:rPr>
        <w:t xml:space="preserve">Администрацией Сайта и связано с технической невозможностью </w:t>
      </w:r>
      <w:r w:rsidR="002E5CC9">
        <w:rPr>
          <w:rFonts w:ascii="Arial" w:hAnsi="Arial" w:cs="Arial"/>
          <w:color w:val="7A7A7A"/>
        </w:rPr>
        <w:t>незамедлительного</w:t>
      </w:r>
      <w:r w:rsidR="008F1A07">
        <w:rPr>
          <w:rFonts w:ascii="Arial" w:hAnsi="Arial" w:cs="Arial"/>
          <w:color w:val="7A7A7A"/>
        </w:rPr>
        <w:t xml:space="preserve"> исправления характеристик на Сайте.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lastRenderedPageBreak/>
        <w:t>5.6. Документ</w:t>
      </w:r>
      <w:r w:rsidR="006A68F8">
        <w:rPr>
          <w:rFonts w:ascii="Arial" w:hAnsi="Arial" w:cs="Arial"/>
          <w:color w:val="7A7A7A"/>
        </w:rPr>
        <w:t>,</w:t>
      </w:r>
      <w:r>
        <w:rPr>
          <w:rFonts w:ascii="Arial" w:hAnsi="Arial" w:cs="Arial"/>
          <w:color w:val="7A7A7A"/>
        </w:rPr>
        <w:t xml:space="preserve"> указанный в пункте 5.7.1 настоящего Соглашения регулирует в соответствующей части и распространяют свое действие на использование Пользователем Сайта: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5.7.1. Политика конфиденциальности:</w:t>
      </w:r>
      <w:r w:rsidR="006A68F8">
        <w:rPr>
          <w:rFonts w:ascii="Arial" w:hAnsi="Arial" w:cs="Arial"/>
          <w:color w:val="7A7A7A"/>
        </w:rPr>
        <w:t xml:space="preserve"> </w:t>
      </w:r>
      <w:r w:rsidR="006A68F8" w:rsidRPr="006A68F8">
        <w:rPr>
          <w:rFonts w:ascii="Arial" w:hAnsi="Arial" w:cs="Arial"/>
          <w:color w:val="7A7A7A"/>
        </w:rPr>
        <w:t>https://yaroslavlgaz.ru/privacy</w:t>
      </w:r>
      <w:r w:rsidR="006A68F8">
        <w:rPr>
          <w:rFonts w:ascii="Arial" w:hAnsi="Arial" w:cs="Arial"/>
          <w:color w:val="7A7A7A"/>
        </w:rPr>
        <w:t>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5.8. Любой из документов, перечисленных в пункте 5.7.1. настоящего Соглашения может подлежать обновлению. Изменения вступают в силу с момента их опубликования на Сайте.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6. ОТВЕТСТВЕННОСТЬ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6.2. Администрация сайта не несет ответственности за: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6.2.2. Действия систем переводов, банков, платежных систем и за задержки, связанные с их работой.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6.2.3.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7. НАРУШЕНИЕ УСЛОВИЙ ПОЛЬЗОВАТЕЛЬСКОГО СОГЛАШЕНИЯ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7.1.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7.2.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7.3.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7.4.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</w:t>
      </w:r>
      <w:r>
        <w:rPr>
          <w:rFonts w:ascii="Arial" w:hAnsi="Arial" w:cs="Arial"/>
          <w:color w:val="7A7A7A"/>
        </w:rPr>
        <w:lastRenderedPageBreak/>
        <w:t>или вмешиваться в права Администрации сайта или в права других Пользователей Сайта.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7.5.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организации, Пользователей.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8. РАЗРЕШЕНИЕ СПОРОВ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8.3. При невозможности разрешить спор в добровольном порядке любая из Сторон вправе обратиться в суд </w:t>
      </w:r>
      <w:r w:rsidR="00E10A4D" w:rsidRPr="0084645D">
        <w:rPr>
          <w:rFonts w:ascii="Arial" w:hAnsi="Arial" w:cs="Arial"/>
          <w:color w:val="7A7A7A"/>
        </w:rPr>
        <w:t>по месту нахождения Администрации сайта в г. Ярославле</w:t>
      </w:r>
      <w:r w:rsidR="00E10A4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7A7A7A"/>
        </w:rPr>
        <w:t>за защитой своих прав, которые предоставлены им действующим законодательством Российской Федерации.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8.4. 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9. ДОПОЛНИТЕЛЬНЫЕ УСЛОВИЯ</w:t>
      </w:r>
    </w:p>
    <w:p w:rsidR="00D761FC" w:rsidRDefault="00D761FC" w:rsidP="00B7761E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FF6A6C" w:rsidRPr="002E5CC9" w:rsidRDefault="002E5CC9" w:rsidP="00B7761E">
      <w:pPr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2E5CC9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Реквизиты</w:t>
      </w:r>
      <w:r>
        <w:rPr>
          <w:rFonts w:ascii="Arial" w:eastAsia="Times New Roman" w:hAnsi="Arial" w:cs="Arial"/>
          <w:color w:val="7A7A7A"/>
          <w:sz w:val="24"/>
          <w:szCs w:val="24"/>
          <w:lang w:eastAsia="ru-RU"/>
        </w:rPr>
        <w:t xml:space="preserve"> Администрации Сайта</w:t>
      </w:r>
    </w:p>
    <w:p w:rsidR="002E5CC9" w:rsidRPr="002E5CC9" w:rsidRDefault="002E5CC9" w:rsidP="002E5CC9">
      <w:pPr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2E5CC9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Полное наименование: Общество с ограниченной ответственностью "ЮТА-</w:t>
      </w:r>
      <w:proofErr w:type="spellStart"/>
      <w:r w:rsidRPr="002E5CC9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АвтоГаз</w:t>
      </w:r>
      <w:proofErr w:type="spellEnd"/>
      <w:r w:rsidRPr="002E5CC9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"</w:t>
      </w:r>
      <w:r w:rsidRPr="002E5CC9">
        <w:rPr>
          <w:rFonts w:ascii="Arial" w:eastAsia="Times New Roman" w:hAnsi="Arial" w:cs="Arial"/>
          <w:color w:val="7A7A7A"/>
          <w:sz w:val="24"/>
          <w:szCs w:val="24"/>
          <w:lang w:eastAsia="ru-RU"/>
        </w:rPr>
        <w:br/>
        <w:t>Сокращенное наименование: ООО "ЮТА-АГ"</w:t>
      </w:r>
      <w:r w:rsidRPr="002E5CC9">
        <w:rPr>
          <w:rFonts w:ascii="Arial" w:eastAsia="Times New Roman" w:hAnsi="Arial" w:cs="Arial"/>
          <w:color w:val="7A7A7A"/>
          <w:sz w:val="24"/>
          <w:szCs w:val="24"/>
          <w:lang w:eastAsia="ru-RU"/>
        </w:rPr>
        <w:br/>
        <w:t>Юридический адрес: 143983, Московская обл., Балашиха г., МКР Керамик, ул. Керамическая, д. 1, к. 2</w:t>
      </w:r>
      <w:r w:rsidRPr="002E5CC9">
        <w:rPr>
          <w:rFonts w:ascii="Arial" w:eastAsia="Times New Roman" w:hAnsi="Arial" w:cs="Arial"/>
          <w:color w:val="7A7A7A"/>
          <w:sz w:val="24"/>
          <w:szCs w:val="24"/>
          <w:lang w:eastAsia="ru-RU"/>
        </w:rPr>
        <w:br/>
        <w:t>Фактический адрес (филиал в г. Ярославле): 150023, г. Ярославль, ул. Гагарина, д.52</w:t>
      </w:r>
      <w:r w:rsidRPr="002E5CC9">
        <w:rPr>
          <w:rFonts w:ascii="Arial" w:eastAsia="Times New Roman" w:hAnsi="Arial" w:cs="Arial"/>
          <w:color w:val="7A7A7A"/>
          <w:sz w:val="24"/>
          <w:szCs w:val="24"/>
          <w:lang w:eastAsia="ru-RU"/>
        </w:rPr>
        <w:br/>
        <w:t>Почтовый адрес: 150023, г. Ярославль, а/я 122</w:t>
      </w:r>
      <w:r w:rsidRPr="002E5CC9">
        <w:rPr>
          <w:rFonts w:ascii="Arial" w:eastAsia="Times New Roman" w:hAnsi="Arial" w:cs="Arial"/>
          <w:color w:val="7A7A7A"/>
          <w:sz w:val="24"/>
          <w:szCs w:val="24"/>
          <w:lang w:eastAsia="ru-RU"/>
        </w:rPr>
        <w:br/>
        <w:t>ОГРН: 1095012001655 от 23.04.2009</w:t>
      </w:r>
      <w:r w:rsidRPr="002E5CC9">
        <w:rPr>
          <w:rFonts w:ascii="Arial" w:eastAsia="Times New Roman" w:hAnsi="Arial" w:cs="Arial"/>
          <w:color w:val="7A7A7A"/>
          <w:sz w:val="24"/>
          <w:szCs w:val="24"/>
          <w:lang w:eastAsia="ru-RU"/>
        </w:rPr>
        <w:br/>
        <w:t>ИНН: 5012053623</w:t>
      </w:r>
      <w:r w:rsidRPr="002E5CC9">
        <w:rPr>
          <w:rFonts w:ascii="Arial" w:eastAsia="Times New Roman" w:hAnsi="Arial" w:cs="Arial"/>
          <w:color w:val="7A7A7A"/>
          <w:sz w:val="24"/>
          <w:szCs w:val="24"/>
          <w:lang w:eastAsia="ru-RU"/>
        </w:rPr>
        <w:br/>
        <w:t>КПП: 501201001</w:t>
      </w:r>
      <w:r w:rsidRPr="002E5CC9">
        <w:rPr>
          <w:rFonts w:ascii="Arial" w:eastAsia="Times New Roman" w:hAnsi="Arial" w:cs="Arial"/>
          <w:color w:val="7A7A7A"/>
          <w:sz w:val="24"/>
          <w:szCs w:val="24"/>
          <w:lang w:eastAsia="ru-RU"/>
        </w:rPr>
        <w:br/>
        <w:t>КПП ОП: 760445001</w:t>
      </w:r>
      <w:r w:rsidRPr="002E5CC9">
        <w:rPr>
          <w:rFonts w:ascii="Arial" w:eastAsia="Times New Roman" w:hAnsi="Arial" w:cs="Arial"/>
          <w:color w:val="7A7A7A"/>
          <w:sz w:val="24"/>
          <w:szCs w:val="24"/>
          <w:lang w:eastAsia="ru-RU"/>
        </w:rPr>
        <w:br/>
      </w:r>
    </w:p>
    <w:sectPr w:rsidR="002E5CC9" w:rsidRPr="002E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66"/>
    <w:rsid w:val="00026E8D"/>
    <w:rsid w:val="000277DD"/>
    <w:rsid w:val="0004575F"/>
    <w:rsid w:val="000C465C"/>
    <w:rsid w:val="0011659D"/>
    <w:rsid w:val="0017188C"/>
    <w:rsid w:val="001E78A2"/>
    <w:rsid w:val="001F0908"/>
    <w:rsid w:val="001F3875"/>
    <w:rsid w:val="00241A87"/>
    <w:rsid w:val="002673E6"/>
    <w:rsid w:val="002E1BFA"/>
    <w:rsid w:val="002E5CC9"/>
    <w:rsid w:val="002F4520"/>
    <w:rsid w:val="00360920"/>
    <w:rsid w:val="00394687"/>
    <w:rsid w:val="003C485F"/>
    <w:rsid w:val="00415059"/>
    <w:rsid w:val="00452221"/>
    <w:rsid w:val="004D0139"/>
    <w:rsid w:val="00502F32"/>
    <w:rsid w:val="00543AF8"/>
    <w:rsid w:val="00565C24"/>
    <w:rsid w:val="005831CC"/>
    <w:rsid w:val="005939E5"/>
    <w:rsid w:val="005C7929"/>
    <w:rsid w:val="00612CBB"/>
    <w:rsid w:val="006A33E9"/>
    <w:rsid w:val="006A68F8"/>
    <w:rsid w:val="00753376"/>
    <w:rsid w:val="0077252B"/>
    <w:rsid w:val="00787D66"/>
    <w:rsid w:val="007C4824"/>
    <w:rsid w:val="00803EE3"/>
    <w:rsid w:val="00817B75"/>
    <w:rsid w:val="00832B4D"/>
    <w:rsid w:val="0084645D"/>
    <w:rsid w:val="00854F39"/>
    <w:rsid w:val="00854F74"/>
    <w:rsid w:val="008F1A07"/>
    <w:rsid w:val="009B2288"/>
    <w:rsid w:val="00A31C39"/>
    <w:rsid w:val="00A6727E"/>
    <w:rsid w:val="00B17B0B"/>
    <w:rsid w:val="00B36B5C"/>
    <w:rsid w:val="00B43902"/>
    <w:rsid w:val="00B7761E"/>
    <w:rsid w:val="00B809F1"/>
    <w:rsid w:val="00BA05A1"/>
    <w:rsid w:val="00C05F51"/>
    <w:rsid w:val="00C134D9"/>
    <w:rsid w:val="00C44987"/>
    <w:rsid w:val="00CB67AE"/>
    <w:rsid w:val="00D761FC"/>
    <w:rsid w:val="00D82367"/>
    <w:rsid w:val="00D9299D"/>
    <w:rsid w:val="00DB08B4"/>
    <w:rsid w:val="00DC68ED"/>
    <w:rsid w:val="00E10A4D"/>
    <w:rsid w:val="00E1784F"/>
    <w:rsid w:val="00E775D6"/>
    <w:rsid w:val="00EA4935"/>
    <w:rsid w:val="00EC771B"/>
    <w:rsid w:val="00F07DB6"/>
    <w:rsid w:val="00F33A4D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3D53"/>
  <w15:chartTrackingRefBased/>
  <w15:docId w15:val="{8E1B9E33-222A-4F4B-A2FA-441D3199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0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D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DB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76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6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055">
          <w:marLeft w:val="4786"/>
          <w:marRight w:val="0"/>
          <w:marTop w:val="58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13188648">
          <w:marLeft w:val="300"/>
          <w:marRight w:val="0"/>
          <w:marTop w:val="58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91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yaroslavlgaz.ru/" TargetMode="External"/><Relationship Id="rId5" Type="http://schemas.openxmlformats.org/officeDocument/2006/relationships/hyperlink" Target="https://lk.yaroslavlgaz.ru/" TargetMode="External"/><Relationship Id="rId4" Type="http://schemas.openxmlformats.org/officeDocument/2006/relationships/hyperlink" Target="https://yaroslavl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СпециалистКС</dc:creator>
  <cp:keywords/>
  <dc:description/>
  <cp:lastModifiedBy>СпециалистКС</cp:lastModifiedBy>
  <cp:revision>3</cp:revision>
  <cp:lastPrinted>2022-03-21T05:58:00Z</cp:lastPrinted>
  <dcterms:created xsi:type="dcterms:W3CDTF">2022-11-17T13:10:00Z</dcterms:created>
  <dcterms:modified xsi:type="dcterms:W3CDTF">2022-11-17T13:15:00Z</dcterms:modified>
</cp:coreProperties>
</file>